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D9" w:rsidRDefault="00757B2D" w:rsidP="00757B2D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>П</w:t>
      </w:r>
      <w:r w:rsidR="000944D9" w:rsidRPr="000944D9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роект </w:t>
      </w:r>
    </w:p>
    <w:p w:rsidR="00757B2D" w:rsidRDefault="00757B2D" w:rsidP="00757B2D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283" w:rsidRPr="000944D9" w:rsidRDefault="00DB6283" w:rsidP="00757B2D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6283" w:rsidRDefault="00DB6283" w:rsidP="00757B2D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4D9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44D9">
        <w:rPr>
          <w:rFonts w:ascii="Times New Roman" w:hAnsi="Times New Roman" w:cs="Times New Roman"/>
          <w:sz w:val="28"/>
          <w:szCs w:val="28"/>
        </w:rPr>
        <w:t xml:space="preserve"> министров </w:t>
      </w:r>
    </w:p>
    <w:p w:rsidR="00A44FED" w:rsidRPr="00A44FED" w:rsidRDefault="00A44FED" w:rsidP="00757B2D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757B2D" w:rsidRDefault="00757B2D" w:rsidP="00757B2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FED" w:rsidRDefault="00A44FED" w:rsidP="00757B2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 в сфере регулирования земельных отношений</w:t>
      </w:r>
    </w:p>
    <w:p w:rsidR="00757B2D" w:rsidRDefault="00757B2D" w:rsidP="00757B2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7B2D" w:rsidRPr="00A44FED" w:rsidRDefault="00757B2D" w:rsidP="00757B2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FED" w:rsidRP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 xml:space="preserve">В целях приведения некоторых решений Правительства Кыргызской Республики в соответствие с Земельным </w:t>
      </w:r>
      <w:hyperlink r:id="rId7" w:history="1">
        <w:r w:rsidRPr="00A44FE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Кыргызской Республики и </w:t>
      </w:r>
      <w:hyperlink r:id="rId8" w:history="1">
        <w:r w:rsidRPr="00A44F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D7025">
        <w:rPr>
          <w:rFonts w:ascii="Times New Roman" w:hAnsi="Times New Roman" w:cs="Times New Roman"/>
          <w:sz w:val="28"/>
          <w:szCs w:val="28"/>
        </w:rPr>
        <w:t xml:space="preserve"> «О внесении изменений в</w:t>
      </w:r>
      <w:r w:rsidR="009C08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D7025">
        <w:rPr>
          <w:rFonts w:ascii="Times New Roman" w:hAnsi="Times New Roman" w:cs="Times New Roman"/>
          <w:sz w:val="28"/>
          <w:szCs w:val="28"/>
        </w:rPr>
        <w:t>некоторые законодательные акты по вопросам поддержке инвестиций»</w:t>
      </w:r>
      <w:r w:rsidRPr="00A44FED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9" w:anchor="st_10" w:history="1">
        <w:r w:rsidRPr="00A44FE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Pr="00A44FE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0944D9">
        <w:rPr>
          <w:rFonts w:ascii="Times New Roman" w:hAnsi="Times New Roman" w:cs="Times New Roman"/>
          <w:sz w:val="28"/>
          <w:szCs w:val="28"/>
        </w:rPr>
        <w:t>«</w:t>
      </w:r>
      <w:r w:rsidRPr="00A44FED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0944D9">
        <w:rPr>
          <w:rFonts w:ascii="Times New Roman" w:hAnsi="Times New Roman" w:cs="Times New Roman"/>
          <w:sz w:val="28"/>
          <w:szCs w:val="28"/>
        </w:rPr>
        <w:t>»</w:t>
      </w:r>
      <w:r w:rsidRPr="00A44FED">
        <w:rPr>
          <w:rFonts w:ascii="Times New Roman" w:hAnsi="Times New Roman" w:cs="Times New Roman"/>
          <w:sz w:val="28"/>
          <w:szCs w:val="28"/>
        </w:rPr>
        <w:t xml:space="preserve"> </w:t>
      </w:r>
      <w:r w:rsidR="000944D9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A44FED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A44FED" w:rsidRP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44FED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11" w:history="1">
        <w:r w:rsidRPr="00A44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A44FE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2" w:history="1">
        <w:r w:rsidRPr="00A44FED">
          <w:rPr>
            <w:rFonts w:ascii="Times New Roman" w:hAnsi="Times New Roman" w:cs="Times New Roman"/>
            <w:sz w:val="28"/>
            <w:szCs w:val="28"/>
          </w:rPr>
          <w:t>Временного положения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о порядке перевода (трансформации) земельных участков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4FED">
        <w:rPr>
          <w:rFonts w:ascii="Times New Roman" w:hAnsi="Times New Roman" w:cs="Times New Roman"/>
          <w:sz w:val="28"/>
          <w:szCs w:val="28"/>
        </w:rPr>
        <w:t xml:space="preserve"> от 19 марта 2014 года № 169 следующее изменение:</w:t>
      </w:r>
    </w:p>
    <w:p w:rsidR="00A44FED" w:rsidRP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 xml:space="preserve">во </w:t>
      </w:r>
      <w:hyperlink r:id="rId13" w:history="1">
        <w:r w:rsidRPr="00A44FED">
          <w:rPr>
            <w:rFonts w:ascii="Times New Roman" w:hAnsi="Times New Roman" w:cs="Times New Roman"/>
            <w:sz w:val="28"/>
            <w:szCs w:val="28"/>
          </w:rPr>
          <w:t>Временном положении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о порядке перевода (трансформации) земельных участков, утвержденном вышеуказанным </w:t>
      </w:r>
      <w:hyperlink r:id="rId14" w:history="1">
        <w:r w:rsidRPr="00A44F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44FED">
        <w:rPr>
          <w:rFonts w:ascii="Times New Roman" w:hAnsi="Times New Roman" w:cs="Times New Roman"/>
          <w:sz w:val="28"/>
          <w:szCs w:val="28"/>
        </w:rPr>
        <w:t>:</w:t>
      </w:r>
    </w:p>
    <w:p w:rsidR="000944D9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44FED">
        <w:rPr>
          <w:rFonts w:ascii="Times New Roman" w:hAnsi="Times New Roman" w:cs="Times New Roman"/>
          <w:sz w:val="28"/>
          <w:szCs w:val="28"/>
        </w:rPr>
        <w:t xml:space="preserve">пункт 15 </w:t>
      </w:r>
      <w:r>
        <w:rPr>
          <w:rFonts w:ascii="Times New Roman" w:hAnsi="Times New Roman" w:cs="Times New Roman"/>
          <w:sz w:val="28"/>
          <w:szCs w:val="28"/>
        </w:rPr>
        <w:t xml:space="preserve">перед словом </w:t>
      </w:r>
      <w:r w:rsidR="000944D9">
        <w:rPr>
          <w:rFonts w:ascii="Times New Roman" w:hAnsi="Times New Roman" w:cs="Times New Roman"/>
          <w:sz w:val="28"/>
          <w:szCs w:val="28"/>
        </w:rPr>
        <w:t>«статье» дополнит</w:t>
      </w:r>
      <w:r w:rsidR="00015704">
        <w:rPr>
          <w:rFonts w:ascii="Times New Roman" w:hAnsi="Times New Roman" w:cs="Times New Roman"/>
          <w:sz w:val="28"/>
          <w:szCs w:val="28"/>
        </w:rPr>
        <w:t>ь</w:t>
      </w:r>
      <w:r w:rsidR="000944D9"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0944D9" w:rsidRPr="000944D9">
        <w:rPr>
          <w:rFonts w:ascii="Times New Roman" w:hAnsi="Times New Roman" w:cs="Times New Roman"/>
          <w:sz w:val="28"/>
          <w:szCs w:val="28"/>
        </w:rPr>
        <w:t>статье 15 Земельного кодекса Кыргызской Республики и»</w:t>
      </w:r>
      <w:r w:rsidR="000944D9">
        <w:rPr>
          <w:rFonts w:ascii="Times New Roman" w:hAnsi="Times New Roman" w:cs="Times New Roman"/>
          <w:sz w:val="28"/>
          <w:szCs w:val="28"/>
        </w:rPr>
        <w:t>.</w:t>
      </w:r>
    </w:p>
    <w:p w:rsidR="00A44FED" w:rsidRPr="00A44FED" w:rsidRDefault="00174ABB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4FED" w:rsidRPr="00A44FED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15" w:history="1">
        <w:r w:rsidR="00A44FED" w:rsidRPr="00A44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44FED" w:rsidRPr="00A44FED">
        <w:rPr>
          <w:rFonts w:ascii="Times New Roman" w:hAnsi="Times New Roman" w:cs="Times New Roman"/>
          <w:sz w:val="28"/>
          <w:szCs w:val="28"/>
        </w:rPr>
        <w:t xml:space="preserve"> Правительства Кыргызской</w:t>
      </w:r>
      <w:r w:rsidR="000944D9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A44FED" w:rsidRPr="00A44FE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6" w:history="1">
        <w:r w:rsidR="00A44FED" w:rsidRPr="00A44FED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A44FED" w:rsidRPr="00A44FED">
        <w:rPr>
          <w:rFonts w:ascii="Times New Roman" w:hAnsi="Times New Roman" w:cs="Times New Roman"/>
          <w:sz w:val="28"/>
          <w:szCs w:val="28"/>
        </w:rPr>
        <w:t xml:space="preserve"> о порядке использован</w:t>
      </w:r>
      <w:r w:rsidR="000944D9">
        <w:rPr>
          <w:rFonts w:ascii="Times New Roman" w:hAnsi="Times New Roman" w:cs="Times New Roman"/>
          <w:sz w:val="28"/>
          <w:szCs w:val="28"/>
        </w:rPr>
        <w:t>ия и формирования земель запаса»</w:t>
      </w:r>
      <w:r w:rsidR="00A44FED" w:rsidRPr="00A44FED">
        <w:rPr>
          <w:rFonts w:ascii="Times New Roman" w:hAnsi="Times New Roman" w:cs="Times New Roman"/>
          <w:sz w:val="28"/>
          <w:szCs w:val="28"/>
        </w:rPr>
        <w:t xml:space="preserve"> от 30 марта 2018 года № 176 следующее изменение:</w:t>
      </w:r>
    </w:p>
    <w:p w:rsidR="00A44FED" w:rsidRP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 w:history="1">
        <w:r w:rsidRPr="00A44FED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A44FED">
        <w:rPr>
          <w:rFonts w:ascii="Times New Roman" w:hAnsi="Times New Roman" w:cs="Times New Roman"/>
          <w:sz w:val="28"/>
          <w:szCs w:val="28"/>
        </w:rPr>
        <w:t xml:space="preserve"> о порядке использования и формирования земель запаса, утвержденном вышеуказанным </w:t>
      </w:r>
      <w:hyperlink r:id="rId18" w:history="1">
        <w:r w:rsidRPr="00A44F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44FED">
        <w:rPr>
          <w:rFonts w:ascii="Times New Roman" w:hAnsi="Times New Roman" w:cs="Times New Roman"/>
          <w:sz w:val="28"/>
          <w:szCs w:val="28"/>
        </w:rPr>
        <w:t>:</w:t>
      </w:r>
    </w:p>
    <w:p w:rsidR="00A44FED" w:rsidRP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FED">
        <w:rPr>
          <w:rFonts w:ascii="Times New Roman" w:hAnsi="Times New Roman" w:cs="Times New Roman"/>
          <w:sz w:val="28"/>
          <w:szCs w:val="28"/>
        </w:rPr>
        <w:t xml:space="preserve">- </w:t>
      </w:r>
      <w:r w:rsidR="000944D9">
        <w:rPr>
          <w:rFonts w:ascii="Times New Roman" w:hAnsi="Times New Roman" w:cs="Times New Roman"/>
          <w:sz w:val="28"/>
          <w:szCs w:val="28"/>
        </w:rPr>
        <w:t xml:space="preserve">в </w:t>
      </w:r>
      <w:r w:rsidRPr="00A44FED">
        <w:rPr>
          <w:rFonts w:ascii="Times New Roman" w:hAnsi="Times New Roman" w:cs="Times New Roman"/>
          <w:sz w:val="28"/>
          <w:szCs w:val="28"/>
        </w:rPr>
        <w:t>пункт 14</w:t>
      </w:r>
      <w:r w:rsidR="000944D9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174ABB" w:rsidRPr="00174ABB">
        <w:rPr>
          <w:rFonts w:ascii="Times New Roman" w:hAnsi="Times New Roman" w:cs="Times New Roman"/>
          <w:sz w:val="28"/>
          <w:szCs w:val="28"/>
        </w:rPr>
        <w:t>течение трех рабочих дней</w:t>
      </w:r>
      <w:r w:rsidR="000944D9">
        <w:rPr>
          <w:rFonts w:ascii="Times New Roman" w:hAnsi="Times New Roman" w:cs="Times New Roman"/>
          <w:sz w:val="28"/>
          <w:szCs w:val="28"/>
        </w:rPr>
        <w:t>»</w:t>
      </w:r>
      <w:r w:rsidRPr="00A44FED">
        <w:rPr>
          <w:rFonts w:ascii="Times New Roman" w:hAnsi="Times New Roman" w:cs="Times New Roman"/>
          <w:sz w:val="28"/>
          <w:szCs w:val="28"/>
        </w:rPr>
        <w:t xml:space="preserve"> </w:t>
      </w:r>
      <w:r w:rsidR="00174ABB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174ABB" w:rsidRPr="00174ABB">
        <w:rPr>
          <w:rFonts w:ascii="Times New Roman" w:hAnsi="Times New Roman" w:cs="Times New Roman"/>
          <w:sz w:val="28"/>
          <w:szCs w:val="28"/>
        </w:rPr>
        <w:t>течении семи рабочих дней со дня поступления документов в рамках компетенции вправе принять решение о согласии на перевод (трансформации) земель либо о переводе земель в рамках компетенции и</w:t>
      </w:r>
      <w:r w:rsidR="00174ABB">
        <w:rPr>
          <w:rFonts w:ascii="Times New Roman" w:hAnsi="Times New Roman" w:cs="Times New Roman"/>
          <w:sz w:val="28"/>
          <w:szCs w:val="28"/>
        </w:rPr>
        <w:t>».</w:t>
      </w:r>
    </w:p>
    <w:p w:rsidR="00A44FED" w:rsidRPr="00A44FED" w:rsidRDefault="00174ABB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4FED" w:rsidRPr="00A44FE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A44FED" w:rsidRDefault="00A44FE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7B2D" w:rsidRPr="00A44FED" w:rsidRDefault="00757B2D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4ABB" w:rsidRPr="00174ABB" w:rsidRDefault="00174ABB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4AB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EF53BF" w:rsidRPr="00174ABB" w:rsidRDefault="00174ABB" w:rsidP="00757B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4ABB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sectPr w:rsidR="00EF53BF" w:rsidRPr="00174ABB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70" w:rsidRDefault="00616970" w:rsidP="00757B2D">
      <w:pPr>
        <w:spacing w:after="0" w:line="240" w:lineRule="auto"/>
      </w:pPr>
      <w:r>
        <w:separator/>
      </w:r>
    </w:p>
  </w:endnote>
  <w:endnote w:type="continuationSeparator" w:id="0">
    <w:p w:rsidR="00616970" w:rsidRDefault="00616970" w:rsidP="00757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  <w:r w:rsidRPr="00127C80">
      <w:rPr>
        <w:rFonts w:ascii="Times New Roman" w:hAnsi="Times New Roman"/>
        <w:sz w:val="20"/>
        <w:szCs w:val="20"/>
      </w:rPr>
      <w:t xml:space="preserve">Заведующий отделом </w:t>
    </w:r>
    <w:proofErr w:type="gramStart"/>
    <w:r w:rsidRPr="00127C80">
      <w:rPr>
        <w:rFonts w:ascii="Times New Roman" w:hAnsi="Times New Roman"/>
        <w:sz w:val="20"/>
        <w:szCs w:val="20"/>
      </w:rPr>
      <w:t>правового</w:t>
    </w:r>
    <w:proofErr w:type="gramEnd"/>
    <w:r w:rsidRPr="00127C80">
      <w:rPr>
        <w:rFonts w:ascii="Times New Roman" w:hAnsi="Times New Roman"/>
        <w:sz w:val="20"/>
        <w:szCs w:val="20"/>
      </w:rPr>
      <w:t xml:space="preserve"> </w:t>
    </w:r>
  </w:p>
  <w:p w:rsidR="00757B2D" w:rsidRPr="00463050" w:rsidRDefault="00757B2D" w:rsidP="00757B2D">
    <w:pPr>
      <w:pStyle w:val="a8"/>
      <w:rPr>
        <w:rFonts w:ascii="Times New Roman" w:hAnsi="Times New Roman"/>
        <w:sz w:val="20"/>
        <w:szCs w:val="20"/>
        <w:lang w:val="ky-KG"/>
      </w:rPr>
    </w:pPr>
    <w:r w:rsidRPr="00127C80">
      <w:rPr>
        <w:rFonts w:ascii="Times New Roman" w:hAnsi="Times New Roman"/>
        <w:sz w:val="20"/>
        <w:szCs w:val="20"/>
      </w:rPr>
      <w:t>обеспеч</w:t>
    </w:r>
    <w:r>
      <w:rPr>
        <w:rFonts w:ascii="Times New Roman" w:hAnsi="Times New Roman"/>
        <w:sz w:val="20"/>
        <w:szCs w:val="20"/>
      </w:rPr>
      <w:t xml:space="preserve">ения и экспертизы ________ </w:t>
    </w:r>
    <w:proofErr w:type="spellStart"/>
    <w:r>
      <w:rPr>
        <w:rFonts w:ascii="Times New Roman" w:hAnsi="Times New Roman"/>
        <w:sz w:val="20"/>
        <w:szCs w:val="20"/>
      </w:rPr>
      <w:t>Н.Сыдыков</w:t>
    </w:r>
    <w:proofErr w:type="spellEnd"/>
    <w:r>
      <w:rPr>
        <w:rFonts w:ascii="Times New Roman" w:hAnsi="Times New Roman"/>
        <w:sz w:val="20"/>
        <w:szCs w:val="20"/>
      </w:rPr>
      <w:t xml:space="preserve">                      </w:t>
    </w:r>
    <w:r>
      <w:rPr>
        <w:rFonts w:ascii="Times New Roman" w:hAnsi="Times New Roman"/>
        <w:sz w:val="20"/>
        <w:szCs w:val="20"/>
        <w:lang w:val="ky-KG"/>
      </w:rPr>
      <w:t xml:space="preserve">          Министр</w:t>
    </w:r>
    <w:r>
      <w:rPr>
        <w:rFonts w:ascii="Times New Roman" w:hAnsi="Times New Roman"/>
        <w:sz w:val="20"/>
        <w:szCs w:val="20"/>
      </w:rPr>
      <w:t xml:space="preserve"> ___</w:t>
    </w:r>
    <w:r w:rsidRPr="00127C80">
      <w:rPr>
        <w:rFonts w:ascii="Times New Roman" w:hAnsi="Times New Roman"/>
        <w:sz w:val="20"/>
        <w:szCs w:val="20"/>
      </w:rPr>
      <w:t>________</w:t>
    </w:r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  <w:lang w:val="ky-KG"/>
      </w:rPr>
      <w:t>А.Джаныбеков</w:t>
    </w:r>
  </w:p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  <w:r w:rsidRPr="00127C80">
      <w:rPr>
        <w:rFonts w:ascii="Times New Roman" w:hAnsi="Times New Roman"/>
        <w:sz w:val="20"/>
        <w:szCs w:val="20"/>
      </w:rPr>
      <w:t>«___»</w:t>
    </w:r>
    <w:r>
      <w:rPr>
        <w:rFonts w:ascii="Times New Roman" w:hAnsi="Times New Roman"/>
        <w:sz w:val="20"/>
        <w:szCs w:val="20"/>
      </w:rPr>
      <w:t xml:space="preserve"> </w:t>
    </w:r>
    <w:r w:rsidRPr="00127C80">
      <w:rPr>
        <w:rFonts w:ascii="Times New Roman" w:hAnsi="Times New Roman"/>
        <w:sz w:val="20"/>
        <w:szCs w:val="20"/>
      </w:rPr>
      <w:t>___________ 20</w:t>
    </w:r>
    <w:r>
      <w:rPr>
        <w:rFonts w:ascii="Times New Roman" w:hAnsi="Times New Roman"/>
        <w:sz w:val="20"/>
        <w:szCs w:val="20"/>
      </w:rPr>
      <w:t>21</w:t>
    </w:r>
    <w:r w:rsidRPr="00127C80">
      <w:rPr>
        <w:rFonts w:ascii="Times New Roman" w:hAnsi="Times New Roman"/>
        <w:sz w:val="20"/>
        <w:szCs w:val="20"/>
      </w:rPr>
      <w:t xml:space="preserve"> г.</w:t>
    </w:r>
    <w:r w:rsidRPr="00127C80">
      <w:rPr>
        <w:rFonts w:ascii="Times New Roman" w:hAnsi="Times New Roman"/>
        <w:sz w:val="20"/>
        <w:szCs w:val="20"/>
      </w:rPr>
      <w:tab/>
      <w:t xml:space="preserve">                           </w:t>
    </w:r>
    <w:r>
      <w:rPr>
        <w:rFonts w:ascii="Times New Roman" w:hAnsi="Times New Roman"/>
        <w:sz w:val="20"/>
        <w:szCs w:val="20"/>
      </w:rPr>
      <w:t xml:space="preserve">              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 xml:space="preserve">          </w:t>
    </w:r>
    <w:r w:rsidRPr="00127C80">
      <w:rPr>
        <w:rFonts w:ascii="Times New Roman" w:hAnsi="Times New Roman"/>
        <w:sz w:val="20"/>
        <w:szCs w:val="20"/>
      </w:rPr>
      <w:t>«___»</w:t>
    </w:r>
    <w:r>
      <w:rPr>
        <w:rFonts w:ascii="Times New Roman" w:hAnsi="Times New Roman"/>
        <w:sz w:val="20"/>
        <w:szCs w:val="20"/>
      </w:rPr>
      <w:t xml:space="preserve"> </w:t>
    </w:r>
    <w:r w:rsidRPr="00127C80">
      <w:rPr>
        <w:rFonts w:ascii="Times New Roman" w:hAnsi="Times New Roman"/>
        <w:sz w:val="20"/>
        <w:szCs w:val="20"/>
      </w:rPr>
      <w:t>___________ 20</w:t>
    </w:r>
    <w:r>
      <w:rPr>
        <w:rFonts w:ascii="Times New Roman" w:hAnsi="Times New Roman"/>
        <w:sz w:val="20"/>
        <w:szCs w:val="20"/>
      </w:rPr>
      <w:t>21</w:t>
    </w:r>
    <w:r w:rsidRPr="00127C80">
      <w:rPr>
        <w:rFonts w:ascii="Times New Roman" w:hAnsi="Times New Roman"/>
        <w:sz w:val="20"/>
        <w:szCs w:val="20"/>
      </w:rPr>
      <w:t xml:space="preserve"> г.</w:t>
    </w:r>
  </w:p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</w:p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Начальник управления земельных, водных ресурсов</w:t>
    </w:r>
  </w:p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 инспекции _______________</w:t>
    </w:r>
    <w:proofErr w:type="spellStart"/>
    <w:r>
      <w:rPr>
        <w:rFonts w:ascii="Times New Roman" w:hAnsi="Times New Roman"/>
        <w:sz w:val="20"/>
        <w:szCs w:val="20"/>
      </w:rPr>
      <w:t>Т.Кубанычбеков</w:t>
    </w:r>
    <w:proofErr w:type="spellEnd"/>
  </w:p>
  <w:p w:rsidR="00757B2D" w:rsidRDefault="00757B2D" w:rsidP="00757B2D">
    <w:pPr>
      <w:pStyle w:val="a8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«____»____________2021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70" w:rsidRDefault="00616970" w:rsidP="00757B2D">
      <w:pPr>
        <w:spacing w:after="0" w:line="240" w:lineRule="auto"/>
      </w:pPr>
      <w:r>
        <w:separator/>
      </w:r>
    </w:p>
  </w:footnote>
  <w:footnote w:type="continuationSeparator" w:id="0">
    <w:p w:rsidR="00616970" w:rsidRDefault="00616970" w:rsidP="00757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ED"/>
    <w:rsid w:val="00015704"/>
    <w:rsid w:val="000944D9"/>
    <w:rsid w:val="00174ABB"/>
    <w:rsid w:val="001F6C11"/>
    <w:rsid w:val="002D7025"/>
    <w:rsid w:val="00382AE4"/>
    <w:rsid w:val="00616970"/>
    <w:rsid w:val="00757B2D"/>
    <w:rsid w:val="009C08EE"/>
    <w:rsid w:val="00A44FED"/>
    <w:rsid w:val="00B5792A"/>
    <w:rsid w:val="00C609E4"/>
    <w:rsid w:val="00DB6283"/>
    <w:rsid w:val="00EF53BF"/>
    <w:rsid w:val="00FC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FED"/>
    <w:rPr>
      <w:color w:val="0000FF"/>
      <w:u w:val="single"/>
    </w:rPr>
  </w:style>
  <w:style w:type="paragraph" w:customStyle="1" w:styleId="tkNazvanie">
    <w:name w:val="_Название (tkNazvanie)"/>
    <w:basedOn w:val="a"/>
    <w:rsid w:val="00A44FE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4FE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44FE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44FE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B2D"/>
  </w:style>
  <w:style w:type="paragraph" w:styleId="a6">
    <w:name w:val="footer"/>
    <w:basedOn w:val="a"/>
    <w:link w:val="a7"/>
    <w:uiPriority w:val="99"/>
    <w:unhideWhenUsed/>
    <w:rsid w:val="0075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B2D"/>
  </w:style>
  <w:style w:type="paragraph" w:styleId="a8">
    <w:name w:val="No Spacing"/>
    <w:link w:val="a9"/>
    <w:uiPriority w:val="1"/>
    <w:qFormat/>
    <w:rsid w:val="00757B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757B2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FED"/>
    <w:rPr>
      <w:color w:val="0000FF"/>
      <w:u w:val="single"/>
    </w:rPr>
  </w:style>
  <w:style w:type="paragraph" w:customStyle="1" w:styleId="tkNazvanie">
    <w:name w:val="_Название (tkNazvanie)"/>
    <w:basedOn w:val="a"/>
    <w:rsid w:val="00A44FE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4FE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44FE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44FE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B2D"/>
  </w:style>
  <w:style w:type="paragraph" w:styleId="a6">
    <w:name w:val="footer"/>
    <w:basedOn w:val="a"/>
    <w:link w:val="a7"/>
    <w:uiPriority w:val="99"/>
    <w:unhideWhenUsed/>
    <w:rsid w:val="0075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B2D"/>
  </w:style>
  <w:style w:type="paragraph" w:styleId="a8">
    <w:name w:val="No Spacing"/>
    <w:link w:val="a9"/>
    <w:uiPriority w:val="1"/>
    <w:qFormat/>
    <w:rsid w:val="00757B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757B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500" TargetMode="External"/><Relationship Id="rId13" Type="http://schemas.openxmlformats.org/officeDocument/2006/relationships/hyperlink" Target="toktom://db/123131" TargetMode="External"/><Relationship Id="rId18" Type="http://schemas.openxmlformats.org/officeDocument/2006/relationships/hyperlink" Target="toktom://db/1480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toktom://db/10430" TargetMode="External"/><Relationship Id="rId12" Type="http://schemas.openxmlformats.org/officeDocument/2006/relationships/hyperlink" Target="toktom://db/123131" TargetMode="External"/><Relationship Id="rId17" Type="http://schemas.openxmlformats.org/officeDocument/2006/relationships/hyperlink" Target="toktom://db/14802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14802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23130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48024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23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Mahabat</dc:creator>
  <cp:keywords/>
  <dc:description/>
  <cp:lastModifiedBy>Admin</cp:lastModifiedBy>
  <cp:revision>6</cp:revision>
  <cp:lastPrinted>2021-09-14T12:34:00Z</cp:lastPrinted>
  <dcterms:created xsi:type="dcterms:W3CDTF">2021-06-15T08:16:00Z</dcterms:created>
  <dcterms:modified xsi:type="dcterms:W3CDTF">2021-09-14T12:41:00Z</dcterms:modified>
</cp:coreProperties>
</file>